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E8E63" w14:textId="77777777" w:rsidR="00F95A53" w:rsidRDefault="00F95A53">
      <w:pPr>
        <w:rPr>
          <w:rFonts w:hint="eastAsia"/>
        </w:rPr>
      </w:pPr>
      <w:r>
        <w:rPr>
          <w:rFonts w:hint="eastAsia"/>
        </w:rPr>
        <w:t>Fuyang (阜阳 的拼音)</w:t>
      </w:r>
    </w:p>
    <w:p w14:paraId="0D867C23" w14:textId="77777777" w:rsidR="00F95A53" w:rsidRDefault="00F95A53">
      <w:pPr>
        <w:rPr>
          <w:rFonts w:hint="eastAsia"/>
        </w:rPr>
      </w:pPr>
      <w:r>
        <w:rPr>
          <w:rFonts w:hint="eastAsia"/>
        </w:rPr>
        <w:t>位于中国安徽省西北部的阜阳，是一个历史悠久且文化底蕴深厚的地方。阜阳市作为皖北地区的政治、经济、文化和交通中心，它承载着丰富的历史遗产和人文风情。该地的名称以拼音表示为 "Fuyang"，其发音清晰且富有特色，对于初次接触这座城市的人来说，很容易记忆。</w:t>
      </w:r>
    </w:p>
    <w:p w14:paraId="06551EBA" w14:textId="77777777" w:rsidR="00F95A53" w:rsidRDefault="00F95A53">
      <w:pPr>
        <w:rPr>
          <w:rFonts w:hint="eastAsia"/>
        </w:rPr>
      </w:pPr>
    </w:p>
    <w:p w14:paraId="336732B3" w14:textId="77777777" w:rsidR="00F95A53" w:rsidRDefault="00F95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34B87" w14:textId="77777777" w:rsidR="00F95A53" w:rsidRDefault="00F95A53">
      <w:pPr>
        <w:rPr>
          <w:rFonts w:hint="eastAsia"/>
        </w:rPr>
      </w:pPr>
      <w:r>
        <w:rPr>
          <w:rFonts w:hint="eastAsia"/>
        </w:rPr>
        <w:t>自然环境与地理优势</w:t>
      </w:r>
    </w:p>
    <w:p w14:paraId="3B004108" w14:textId="77777777" w:rsidR="00F95A53" w:rsidRDefault="00F95A53">
      <w:pPr>
        <w:rPr>
          <w:rFonts w:hint="eastAsia"/>
        </w:rPr>
      </w:pPr>
      <w:r>
        <w:rPr>
          <w:rFonts w:hint="eastAsia"/>
        </w:rPr>
        <w:t>阜阳地处淮河之滨，拥有得天独厚的自然环境。这里四季分明，气候温和湿润，适合多种农作物生长，是中国重要的粮食产区之一。阜阳的地理位置优越，不仅连接了多个重要城市，还处于京九铁路线的关键节点上，这使得阜阳在区域物流运输中扮演着不可替代的角色。</w:t>
      </w:r>
    </w:p>
    <w:p w14:paraId="07E56E6F" w14:textId="77777777" w:rsidR="00F95A53" w:rsidRDefault="00F95A53">
      <w:pPr>
        <w:rPr>
          <w:rFonts w:hint="eastAsia"/>
        </w:rPr>
      </w:pPr>
    </w:p>
    <w:p w14:paraId="74C8404A" w14:textId="77777777" w:rsidR="00F95A53" w:rsidRDefault="00F95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3CA75" w14:textId="77777777" w:rsidR="00F95A53" w:rsidRDefault="00F95A53">
      <w:pPr>
        <w:rPr>
          <w:rFonts w:hint="eastAsia"/>
        </w:rPr>
      </w:pPr>
      <w:r>
        <w:rPr>
          <w:rFonts w:hint="eastAsia"/>
        </w:rPr>
        <w:t>经济发展与产业布局</w:t>
      </w:r>
    </w:p>
    <w:p w14:paraId="72B0B951" w14:textId="77777777" w:rsidR="00F95A53" w:rsidRDefault="00F95A53">
      <w:pPr>
        <w:rPr>
          <w:rFonts w:hint="eastAsia"/>
        </w:rPr>
      </w:pPr>
      <w:r>
        <w:rPr>
          <w:rFonts w:hint="eastAsia"/>
        </w:rPr>
        <w:t>近年来，随着国家对中部地区发展的重视和支持，阜阳迎来了快速发展的机遇期。当地政府积极引导产业结构调整，逐步形成了以现代农业为基础，工业为主导，服务业全面发展的现代产业体系。特别是新能源、新材料等战略性新兴产业在这里蓬勃发展，为阜阳经济注入了新的活力。</w:t>
      </w:r>
    </w:p>
    <w:p w14:paraId="37B86DBA" w14:textId="77777777" w:rsidR="00F95A53" w:rsidRDefault="00F95A53">
      <w:pPr>
        <w:rPr>
          <w:rFonts w:hint="eastAsia"/>
        </w:rPr>
      </w:pPr>
    </w:p>
    <w:p w14:paraId="3CEFA273" w14:textId="77777777" w:rsidR="00F95A53" w:rsidRDefault="00F95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7A80F" w14:textId="77777777" w:rsidR="00F95A53" w:rsidRDefault="00F95A53">
      <w:pPr>
        <w:rPr>
          <w:rFonts w:hint="eastAsia"/>
        </w:rPr>
      </w:pPr>
      <w:r>
        <w:rPr>
          <w:rFonts w:hint="eastAsia"/>
        </w:rPr>
        <w:t>文化传承与旅游开发</w:t>
      </w:r>
    </w:p>
    <w:p w14:paraId="4B587BF6" w14:textId="77777777" w:rsidR="00F95A53" w:rsidRDefault="00F95A53">
      <w:pPr>
        <w:rPr>
          <w:rFonts w:hint="eastAsia"/>
        </w:rPr>
      </w:pPr>
      <w:r>
        <w:rPr>
          <w:rFonts w:hint="eastAsia"/>
        </w:rPr>
        <w:t>阜阳是华夏文明的重要发祥地之一，境内保留有众多的历史遗迹和文化遗产。例如，著名的管仲故里就坐落在阜阳境内，吸引了无数游客前来探寻这位古代智者的足迹。阜阳也是一座充满魅力的文化旅游城市，它将传统与现代完美结合，通过举办丰富多彩的文化活动来吸引国内外游客，促进当地旅游业的发展。</w:t>
      </w:r>
    </w:p>
    <w:p w14:paraId="1D48346C" w14:textId="77777777" w:rsidR="00F95A53" w:rsidRDefault="00F95A53">
      <w:pPr>
        <w:rPr>
          <w:rFonts w:hint="eastAsia"/>
        </w:rPr>
      </w:pPr>
    </w:p>
    <w:p w14:paraId="55A32D29" w14:textId="77777777" w:rsidR="00F95A53" w:rsidRDefault="00F95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15179" w14:textId="77777777" w:rsidR="00F95A53" w:rsidRDefault="00F95A53">
      <w:pPr>
        <w:rPr>
          <w:rFonts w:hint="eastAsia"/>
        </w:rPr>
      </w:pPr>
      <w:r>
        <w:rPr>
          <w:rFonts w:hint="eastAsia"/>
        </w:rPr>
        <w:t>社会进步与民生改善</w:t>
      </w:r>
    </w:p>
    <w:p w14:paraId="6A1FFE08" w14:textId="77777777" w:rsidR="00F95A53" w:rsidRDefault="00F95A53">
      <w:pPr>
        <w:rPr>
          <w:rFonts w:hint="eastAsia"/>
        </w:rPr>
      </w:pPr>
      <w:r>
        <w:rPr>
          <w:rFonts w:hint="eastAsia"/>
        </w:rPr>
        <w:t>随着经济的持续增长和社会事业的不断进步，阜阳人民的生活水平得到了显著提高。教育、医疗、社会保障等公共服务体系日益完善，城乡差距逐渐缩小。特别是在美丽乡村建设方面，阜阳取得了一系列令人瞩目的成就，乡村面貌焕然一新，农民收入稳步增加，真正实现了“农业强、农村美、农民富”的目标。</w:t>
      </w:r>
    </w:p>
    <w:p w14:paraId="7A76669F" w14:textId="77777777" w:rsidR="00F95A53" w:rsidRDefault="00F95A53">
      <w:pPr>
        <w:rPr>
          <w:rFonts w:hint="eastAsia"/>
        </w:rPr>
      </w:pPr>
    </w:p>
    <w:p w14:paraId="193F9172" w14:textId="77777777" w:rsidR="00F95A53" w:rsidRDefault="00F95A5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F88F0" w14:textId="77777777" w:rsidR="00F95A53" w:rsidRDefault="00F95A53">
      <w:pPr>
        <w:rPr>
          <w:rFonts w:hint="eastAsia"/>
        </w:rPr>
      </w:pPr>
      <w:r>
        <w:rPr>
          <w:rFonts w:hint="eastAsia"/>
        </w:rPr>
        <w:t>未来展望</w:t>
      </w:r>
    </w:p>
    <w:p w14:paraId="68340D82" w14:textId="77777777" w:rsidR="00F95A53" w:rsidRDefault="00F95A53">
      <w:pPr>
        <w:rPr>
          <w:rFonts w:hint="eastAsia"/>
        </w:rPr>
      </w:pPr>
      <w:r>
        <w:rPr>
          <w:rFonts w:hint="eastAsia"/>
        </w:rPr>
        <w:t>站在新的历史起点上，阜阳正向着更加美好的明天大步迈进。这座城市将继续坚持创新驱动发展战略，深化改革开放，努力打造成为中原城市群中的璀璨明珠。相信在未来，一个更具活力、更加美丽的阜阳将会展现在世人面前。</w:t>
      </w:r>
    </w:p>
    <w:p w14:paraId="35422412" w14:textId="77777777" w:rsidR="00F95A53" w:rsidRDefault="00F95A53">
      <w:pPr>
        <w:rPr>
          <w:rFonts w:hint="eastAsia"/>
        </w:rPr>
      </w:pPr>
    </w:p>
    <w:p w14:paraId="3F5F02AC" w14:textId="77777777" w:rsidR="00F95A53" w:rsidRDefault="00F95A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1C54B" w14:textId="456E9BE2" w:rsidR="00A33B3C" w:rsidRDefault="00A33B3C"/>
    <w:sectPr w:rsidR="00A3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3C"/>
    <w:rsid w:val="007006AE"/>
    <w:rsid w:val="00A33B3C"/>
    <w:rsid w:val="00F9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78AB8-BD09-42FF-A4DC-5659E652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